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9141" w14:textId="77777777" w:rsidR="00034463" w:rsidRPr="00034463" w:rsidRDefault="00034463" w:rsidP="00034463">
      <w:pPr>
        <w:spacing w:line="240" w:lineRule="auto"/>
        <w:jc w:val="center"/>
        <w:rPr>
          <w:b/>
        </w:rPr>
      </w:pPr>
      <w:r w:rsidRPr="00034463">
        <w:rPr>
          <w:b/>
        </w:rPr>
        <w:t>SEGUNDA ENTREGA PRODUCCIÓN INTELECTUAL</w:t>
      </w:r>
    </w:p>
    <w:p w14:paraId="13CE4282" w14:textId="77777777" w:rsidR="00034463" w:rsidRPr="00034463" w:rsidRDefault="00034463" w:rsidP="00034463">
      <w:pPr>
        <w:spacing w:line="240" w:lineRule="auto"/>
        <w:jc w:val="both"/>
      </w:pPr>
      <w:r w:rsidRPr="00034463">
        <w:t xml:space="preserve">Para continuar el proceso de producción intelectual la actividad es: </w:t>
      </w:r>
      <w:r w:rsidRPr="00034463">
        <w:rPr>
          <w:b/>
        </w:rPr>
        <w:t xml:space="preserve">realizar las correcciones de la primera entrega </w:t>
      </w:r>
      <w:r w:rsidRPr="00034463">
        <w:rPr>
          <w:b/>
          <w:bCs/>
        </w:rPr>
        <w:t>y resolver las preguntas de lectura</w:t>
      </w:r>
      <w:r w:rsidRPr="00034463">
        <w:t xml:space="preserve"> seleccionando un párrafo o párrafos que responde a cada pregunta. </w:t>
      </w:r>
    </w:p>
    <w:p w14:paraId="6ADA36AD" w14:textId="136847FE" w:rsidR="00034463" w:rsidRPr="00034463" w:rsidRDefault="00034463" w:rsidP="00034463">
      <w:pPr>
        <w:spacing w:line="240" w:lineRule="auto"/>
        <w:jc w:val="both"/>
      </w:pPr>
      <w:r w:rsidRPr="00034463">
        <w:t xml:space="preserve">Buscar en Internet las respuestas a las preguntas de lectura, después en el párrafo que responde a la pregunta, se subraya con color </w:t>
      </w:r>
      <w:r w:rsidRPr="00034463">
        <w:rPr>
          <w:b/>
        </w:rPr>
        <w:t xml:space="preserve">(Relievar) </w:t>
      </w:r>
      <w:r w:rsidRPr="00034463">
        <w:t xml:space="preserve">sólo la respuesta a la pregunta de lectura. Al final de cada respuesta se anexa la Webgrafía de cada pregunta, es decir el </w:t>
      </w:r>
      <w:proofErr w:type="gramStart"/>
      <w:r w:rsidRPr="00034463">
        <w:t>link</w:t>
      </w:r>
      <w:proofErr w:type="gramEnd"/>
      <w:r w:rsidRPr="00034463">
        <w:t xml:space="preserve"> de la página Web en donde se realizó la investigación.</w:t>
      </w:r>
      <w:r w:rsidRPr="00034463">
        <w:t xml:space="preserve"> Por favor pegar en el cuaderno toda la información impresa, relievada y separada por preguntas.</w:t>
      </w:r>
    </w:p>
    <w:p w14:paraId="50706AF1" w14:textId="77777777" w:rsidR="00034463" w:rsidRPr="00034463" w:rsidRDefault="00034463" w:rsidP="00034463">
      <w:pPr>
        <w:spacing w:line="240" w:lineRule="auto"/>
        <w:rPr>
          <w:b/>
        </w:rPr>
      </w:pPr>
      <w:r w:rsidRPr="00034463">
        <w:rPr>
          <w:b/>
        </w:rPr>
        <w:t>Recomendaciones generales:</w:t>
      </w:r>
    </w:p>
    <w:p w14:paraId="03C38AED" w14:textId="656F53DD" w:rsidR="00034463" w:rsidRPr="00034463" w:rsidRDefault="00034463" w:rsidP="00034463">
      <w:pPr>
        <w:pStyle w:val="Prrafodelista"/>
        <w:numPr>
          <w:ilvl w:val="0"/>
          <w:numId w:val="1"/>
        </w:numPr>
        <w:spacing w:line="240" w:lineRule="auto"/>
        <w:jc w:val="both"/>
      </w:pPr>
      <w:r w:rsidRPr="00034463">
        <w:t>Para cada pregunta</w:t>
      </w:r>
      <w:r w:rsidRPr="00034463">
        <w:t xml:space="preserve"> a excepción de la primera</w:t>
      </w:r>
      <w:r w:rsidRPr="00034463">
        <w:t xml:space="preserve"> seleccionar uno o varios párrafos que respondan a la pregunta de lectura, depende de la pregunta.</w:t>
      </w:r>
    </w:p>
    <w:p w14:paraId="7FB564BC" w14:textId="77777777" w:rsidR="00034463" w:rsidRPr="00034463" w:rsidRDefault="00034463" w:rsidP="00034463">
      <w:pPr>
        <w:pStyle w:val="Prrafodelista"/>
        <w:numPr>
          <w:ilvl w:val="0"/>
          <w:numId w:val="1"/>
        </w:numPr>
        <w:spacing w:line="240" w:lineRule="auto"/>
        <w:jc w:val="both"/>
      </w:pPr>
      <w:r w:rsidRPr="00034463">
        <w:t>No es necesario aún hacer proposiciones o mentefactos.</w:t>
      </w:r>
    </w:p>
    <w:p w14:paraId="6CE67ACD" w14:textId="77777777" w:rsidR="00034463" w:rsidRPr="00034463" w:rsidRDefault="00034463" w:rsidP="00034463">
      <w:pPr>
        <w:pStyle w:val="Prrafodelista"/>
        <w:numPr>
          <w:ilvl w:val="0"/>
          <w:numId w:val="1"/>
        </w:numPr>
        <w:spacing w:line="240" w:lineRule="auto"/>
        <w:jc w:val="both"/>
      </w:pPr>
      <w:r w:rsidRPr="00034463">
        <w:t>Utilizar fuentes verídicas, como enciclopedias virtuales.</w:t>
      </w:r>
    </w:p>
    <w:p w14:paraId="61020A13" w14:textId="77777777" w:rsidR="00034463" w:rsidRPr="00034463" w:rsidRDefault="00034463" w:rsidP="00034463">
      <w:pPr>
        <w:spacing w:line="240" w:lineRule="auto"/>
        <w:jc w:val="both"/>
        <w:rPr>
          <w:b/>
          <w:bCs/>
        </w:rPr>
      </w:pPr>
      <w:r w:rsidRPr="00034463">
        <w:rPr>
          <w:b/>
          <w:bCs/>
        </w:rPr>
        <w:t>Las preguntas de lectura son:</w:t>
      </w:r>
    </w:p>
    <w:p w14:paraId="264961A2" w14:textId="77777777" w:rsidR="00034463" w:rsidRPr="00034463" w:rsidRDefault="00034463" w:rsidP="00034463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 xml:space="preserve">¿Cuál es la clase concepto que se quiere definir? </w:t>
      </w:r>
    </w:p>
    <w:p w14:paraId="68333873" w14:textId="77777777" w:rsidR="00034463" w:rsidRPr="00034463" w:rsidRDefault="00034463" w:rsidP="00034463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 xml:space="preserve">¿Cuál es la clase superior más cercana al concepto? </w:t>
      </w:r>
    </w:p>
    <w:p w14:paraId="10098140" w14:textId="77777777" w:rsidR="00034463" w:rsidRPr="00034463" w:rsidRDefault="00034463" w:rsidP="00034463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 xml:space="preserve">¿Cuáles son las características de la clase superior del concepto central? </w:t>
      </w:r>
    </w:p>
    <w:p w14:paraId="57B03630" w14:textId="77777777" w:rsidR="00034463" w:rsidRPr="00034463" w:rsidRDefault="00034463" w:rsidP="00034463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 xml:space="preserve">¿Cuáles son las características esenciales del concepto? </w:t>
      </w:r>
    </w:p>
    <w:p w14:paraId="1E1BA349" w14:textId="77777777" w:rsidR="00034463" w:rsidRPr="00034463" w:rsidRDefault="00034463" w:rsidP="00034463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>¿</w:t>
      </w:r>
      <w:r w:rsidRPr="00034463">
        <w:t>Qué otros conceptos, diferentes del concepto central, pertenecen a la clase superior</w:t>
      </w:r>
      <w:r w:rsidRPr="00034463">
        <w:rPr>
          <w:lang w:val="es-MX"/>
        </w:rPr>
        <w:t>?</w:t>
      </w:r>
    </w:p>
    <w:p w14:paraId="2553E4D0" w14:textId="77777777" w:rsidR="00034463" w:rsidRPr="00034463" w:rsidRDefault="00034463" w:rsidP="00034463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>¿Cuáles son las características esenciales de los conceptos diferentes del agua?</w:t>
      </w:r>
    </w:p>
    <w:p w14:paraId="1E7DC95F" w14:textId="77777777" w:rsidR="00034463" w:rsidRPr="00034463" w:rsidRDefault="00034463" w:rsidP="00034463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 xml:space="preserve">¿Cuál es el criterio por el que se clasifica el concepto central? </w:t>
      </w:r>
    </w:p>
    <w:p w14:paraId="5AA2F1C4" w14:textId="77777777" w:rsidR="00034463" w:rsidRPr="00034463" w:rsidRDefault="00034463" w:rsidP="00034463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034463">
        <w:t>¿Cuáles son los tipos, clases o etapas del concepto central?</w:t>
      </w:r>
    </w:p>
    <w:p w14:paraId="3821C525" w14:textId="77777777" w:rsidR="00034463" w:rsidRPr="00034463" w:rsidRDefault="00034463" w:rsidP="00034463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034463">
        <w:t>¿Cuáles son las características esenciales de los tipos, clases o etapas del concepto central?</w:t>
      </w:r>
    </w:p>
    <w:p w14:paraId="0294E739" w14:textId="77777777" w:rsidR="00034463" w:rsidRPr="00034463" w:rsidRDefault="00034463" w:rsidP="00034463">
      <w:pPr>
        <w:spacing w:after="0" w:line="240" w:lineRule="auto"/>
        <w:ind w:left="1080"/>
        <w:jc w:val="both"/>
      </w:pPr>
    </w:p>
    <w:p w14:paraId="257733D3" w14:textId="77777777" w:rsidR="00034463" w:rsidRPr="00034463" w:rsidRDefault="00034463" w:rsidP="00034463">
      <w:pPr>
        <w:spacing w:line="240" w:lineRule="auto"/>
        <w:jc w:val="both"/>
        <w:rPr>
          <w:b/>
          <w:bCs/>
        </w:rPr>
      </w:pPr>
      <w:r w:rsidRPr="00034463">
        <w:rPr>
          <w:b/>
          <w:bCs/>
        </w:rPr>
        <w:t>Para resolver las preguntas de lectura, tener en cuenta:</w:t>
      </w:r>
    </w:p>
    <w:p w14:paraId="690BEF62" w14:textId="77777777" w:rsidR="00034463" w:rsidRPr="00034463" w:rsidRDefault="00034463" w:rsidP="0003446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>El concepto que se quiere definir es el tema de la investigación.</w:t>
      </w:r>
    </w:p>
    <w:p w14:paraId="09EB6942" w14:textId="77777777" w:rsidR="00034463" w:rsidRPr="00034463" w:rsidRDefault="00034463" w:rsidP="0003446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>La clase superior es la categoría a la que pertenece el concepto, por ejemplo, los leones pertenecen a los felinos.</w:t>
      </w:r>
    </w:p>
    <w:p w14:paraId="2731B69C" w14:textId="77777777" w:rsidR="00034463" w:rsidRPr="00034463" w:rsidRDefault="00034463" w:rsidP="0003446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>Las características de la clase superior, en el ejemplo de los leones, se mencionan las características de los felinos.</w:t>
      </w:r>
    </w:p>
    <w:p w14:paraId="393749E7" w14:textId="77777777" w:rsidR="00034463" w:rsidRPr="00034463" w:rsidRDefault="00034463" w:rsidP="0003446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 xml:space="preserve">Las características esenciales del </w:t>
      </w:r>
      <w:proofErr w:type="gramStart"/>
      <w:r w:rsidRPr="00034463">
        <w:rPr>
          <w:lang w:val="es-MX"/>
        </w:rPr>
        <w:t>concepto,</w:t>
      </w:r>
      <w:proofErr w:type="gramEnd"/>
      <w:r w:rsidRPr="00034463">
        <w:rPr>
          <w:lang w:val="es-MX"/>
        </w:rPr>
        <w:t xml:space="preserve"> son las características que pertenecen al tema elegido.</w:t>
      </w:r>
    </w:p>
    <w:p w14:paraId="191AE47C" w14:textId="77777777" w:rsidR="00034463" w:rsidRPr="00034463" w:rsidRDefault="00034463" w:rsidP="0003446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>Los</w:t>
      </w:r>
      <w:r w:rsidRPr="00034463">
        <w:t xml:space="preserve"> otros conceptos diferentes que pertenecen a la clase </w:t>
      </w:r>
      <w:proofErr w:type="gramStart"/>
      <w:r w:rsidRPr="00034463">
        <w:t>superior</w:t>
      </w:r>
      <w:r w:rsidRPr="00034463">
        <w:rPr>
          <w:lang w:val="es-MX"/>
        </w:rPr>
        <w:t>,</w:t>
      </w:r>
      <w:proofErr w:type="gramEnd"/>
      <w:r w:rsidRPr="00034463">
        <w:rPr>
          <w:lang w:val="es-MX"/>
        </w:rPr>
        <w:t xml:space="preserve"> son los otros conceptos que pertenecen a la misma categoría, en el caso de los leones, los otros felinos. (Se mencionan dos)</w:t>
      </w:r>
    </w:p>
    <w:p w14:paraId="37BC1A0D" w14:textId="77777777" w:rsidR="00034463" w:rsidRPr="00034463" w:rsidRDefault="00034463" w:rsidP="0003446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>Las características esenciales de los conceptos diferentes, en el ejemplo de los leones, las características de los otros dos felinos.</w:t>
      </w:r>
    </w:p>
    <w:p w14:paraId="4640369F" w14:textId="77777777" w:rsidR="00034463" w:rsidRPr="00034463" w:rsidRDefault="00034463" w:rsidP="0003446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</w:pPr>
      <w:r w:rsidRPr="00034463">
        <w:rPr>
          <w:lang w:val="es-MX"/>
        </w:rPr>
        <w:t>El criterio por el que se clasifica el</w:t>
      </w:r>
      <w:r w:rsidRPr="00034463">
        <w:rPr>
          <w:b/>
          <w:bCs/>
          <w:lang w:val="es-MX"/>
        </w:rPr>
        <w:t xml:space="preserve"> </w:t>
      </w:r>
      <w:proofErr w:type="gramStart"/>
      <w:r w:rsidRPr="00034463">
        <w:rPr>
          <w:lang w:val="es-MX"/>
        </w:rPr>
        <w:t>concepto,</w:t>
      </w:r>
      <w:proofErr w:type="gramEnd"/>
      <w:r w:rsidRPr="00034463">
        <w:rPr>
          <w:lang w:val="es-MX"/>
        </w:rPr>
        <w:t xml:space="preserve"> es la manera cómo se clasifican (Según su raza, tamaño, hábitat, etc.) Depende del tema elegido</w:t>
      </w:r>
    </w:p>
    <w:p w14:paraId="287C39B2" w14:textId="77777777" w:rsidR="00034463" w:rsidRPr="00034463" w:rsidRDefault="00034463" w:rsidP="0003446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</w:pPr>
      <w:r w:rsidRPr="00034463">
        <w:t>Los tipos, clases o etapas del concepto, son los tipos del tema elegido, en el ejemplo de los leones, los tipos de leones.</w:t>
      </w:r>
    </w:p>
    <w:p w14:paraId="40BE2387" w14:textId="77777777" w:rsidR="00034463" w:rsidRPr="00034463" w:rsidRDefault="00034463" w:rsidP="0003446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</w:pPr>
      <w:r w:rsidRPr="00034463">
        <w:lastRenderedPageBreak/>
        <w:t>Las características esenciales de los tipos, clases o etapas del concepto, en el ejemplo de los leones, las características de los tipos de leones.</w:t>
      </w:r>
    </w:p>
    <w:p w14:paraId="5965BEEB" w14:textId="77777777" w:rsidR="00034463" w:rsidRPr="00034463" w:rsidRDefault="00034463" w:rsidP="00034463">
      <w:pPr>
        <w:spacing w:line="240" w:lineRule="auto"/>
        <w:jc w:val="both"/>
        <w:rPr>
          <w:b/>
          <w:bCs/>
        </w:rPr>
      </w:pPr>
    </w:p>
    <w:p w14:paraId="2F5A2526" w14:textId="77777777" w:rsidR="00034463" w:rsidRPr="00034463" w:rsidRDefault="00034463" w:rsidP="00034463">
      <w:pPr>
        <w:spacing w:line="240" w:lineRule="auto"/>
        <w:jc w:val="both"/>
        <w:rPr>
          <w:b/>
          <w:bCs/>
        </w:rPr>
      </w:pPr>
      <w:r w:rsidRPr="00034463">
        <w:rPr>
          <w:b/>
          <w:bCs/>
        </w:rPr>
        <w:t xml:space="preserve">EJEMPLO PREGUNTAS DE LECTURA: </w:t>
      </w:r>
    </w:p>
    <w:p w14:paraId="304FEC3C" w14:textId="77777777" w:rsidR="00034463" w:rsidRPr="00034463" w:rsidRDefault="00034463" w:rsidP="00034463">
      <w:pPr>
        <w:numPr>
          <w:ilvl w:val="0"/>
          <w:numId w:val="4"/>
        </w:numPr>
        <w:tabs>
          <w:tab w:val="num" w:pos="720"/>
        </w:tabs>
        <w:spacing w:line="240" w:lineRule="auto"/>
        <w:jc w:val="both"/>
      </w:pPr>
      <w:r w:rsidRPr="00034463">
        <w:rPr>
          <w:lang w:val="es-MX"/>
        </w:rPr>
        <w:t xml:space="preserve">¿Cuál es la clase concepto que se quiere definir? </w:t>
      </w:r>
      <w:r w:rsidRPr="00034463">
        <w:rPr>
          <w:b/>
          <w:bCs/>
          <w:lang w:val="es-MX"/>
        </w:rPr>
        <w:t>El agua. (TEMA ELEGIDO)</w:t>
      </w:r>
    </w:p>
    <w:p w14:paraId="052693F1" w14:textId="77777777" w:rsidR="00034463" w:rsidRPr="00034463" w:rsidRDefault="00034463" w:rsidP="00034463">
      <w:pPr>
        <w:numPr>
          <w:ilvl w:val="0"/>
          <w:numId w:val="4"/>
        </w:numPr>
        <w:tabs>
          <w:tab w:val="num" w:pos="720"/>
        </w:tabs>
        <w:spacing w:line="240" w:lineRule="auto"/>
        <w:jc w:val="both"/>
      </w:pPr>
      <w:r w:rsidRPr="00034463">
        <w:rPr>
          <w:lang w:val="es-MX"/>
        </w:rPr>
        <w:t>¿Cuál es la clase superior más cercana al</w:t>
      </w:r>
      <w:r w:rsidRPr="00034463">
        <w:rPr>
          <w:b/>
          <w:bCs/>
          <w:lang w:val="es-MX"/>
        </w:rPr>
        <w:t xml:space="preserve"> agua</w:t>
      </w:r>
      <w:r w:rsidRPr="00034463">
        <w:rPr>
          <w:lang w:val="es-MX"/>
        </w:rPr>
        <w:t xml:space="preserve">? </w:t>
      </w:r>
    </w:p>
    <w:p w14:paraId="3406255F" w14:textId="77777777" w:rsidR="00034463" w:rsidRPr="00034463" w:rsidRDefault="00034463" w:rsidP="00034463">
      <w:pPr>
        <w:numPr>
          <w:ilvl w:val="0"/>
          <w:numId w:val="4"/>
        </w:numPr>
        <w:tabs>
          <w:tab w:val="num" w:pos="720"/>
        </w:tabs>
        <w:spacing w:line="240" w:lineRule="auto"/>
        <w:jc w:val="both"/>
      </w:pPr>
      <w:r w:rsidRPr="00034463">
        <w:rPr>
          <w:lang w:val="es-MX"/>
        </w:rPr>
        <w:t xml:space="preserve">¿Cuáles son las características de la clase superior del </w:t>
      </w:r>
      <w:r w:rsidRPr="00034463">
        <w:rPr>
          <w:b/>
          <w:bCs/>
          <w:lang w:val="es-MX"/>
        </w:rPr>
        <w:t>agua</w:t>
      </w:r>
      <w:r w:rsidRPr="00034463">
        <w:rPr>
          <w:lang w:val="es-MX"/>
        </w:rPr>
        <w:t xml:space="preserve">? </w:t>
      </w:r>
    </w:p>
    <w:p w14:paraId="6AD4766A" w14:textId="77777777" w:rsidR="00034463" w:rsidRPr="00034463" w:rsidRDefault="00034463" w:rsidP="00034463">
      <w:pPr>
        <w:numPr>
          <w:ilvl w:val="0"/>
          <w:numId w:val="4"/>
        </w:numPr>
        <w:tabs>
          <w:tab w:val="num" w:pos="720"/>
        </w:tabs>
        <w:spacing w:line="240" w:lineRule="auto"/>
        <w:jc w:val="both"/>
      </w:pPr>
      <w:r w:rsidRPr="00034463">
        <w:rPr>
          <w:lang w:val="es-MX"/>
        </w:rPr>
        <w:t xml:space="preserve">¿Cuáles son las características esenciales del </w:t>
      </w:r>
      <w:r w:rsidRPr="00034463">
        <w:rPr>
          <w:b/>
          <w:bCs/>
          <w:lang w:val="es-MX"/>
        </w:rPr>
        <w:t>agua</w:t>
      </w:r>
      <w:r w:rsidRPr="00034463">
        <w:rPr>
          <w:lang w:val="es-MX"/>
        </w:rPr>
        <w:t xml:space="preserve">? </w:t>
      </w:r>
    </w:p>
    <w:p w14:paraId="73CFB698" w14:textId="77777777" w:rsidR="00034463" w:rsidRPr="00034463" w:rsidRDefault="00034463" w:rsidP="00034463">
      <w:pPr>
        <w:numPr>
          <w:ilvl w:val="0"/>
          <w:numId w:val="4"/>
        </w:numPr>
        <w:tabs>
          <w:tab w:val="num" w:pos="720"/>
        </w:tabs>
        <w:spacing w:line="240" w:lineRule="auto"/>
        <w:jc w:val="both"/>
      </w:pPr>
      <w:r w:rsidRPr="00034463">
        <w:rPr>
          <w:lang w:val="es-MX"/>
        </w:rPr>
        <w:t>¿</w:t>
      </w:r>
      <w:r w:rsidRPr="00034463">
        <w:t xml:space="preserve">Qué otros conceptos, diferentes del </w:t>
      </w:r>
      <w:r w:rsidRPr="00034463">
        <w:rPr>
          <w:b/>
          <w:bCs/>
        </w:rPr>
        <w:t>agua</w:t>
      </w:r>
      <w:r w:rsidRPr="00034463">
        <w:t>, pertenecen a la clase superior</w:t>
      </w:r>
      <w:r w:rsidRPr="00034463">
        <w:rPr>
          <w:lang w:val="es-MX"/>
        </w:rPr>
        <w:t>?</w:t>
      </w:r>
    </w:p>
    <w:p w14:paraId="029CC941" w14:textId="77777777" w:rsidR="00034463" w:rsidRPr="00034463" w:rsidRDefault="00034463" w:rsidP="00034463">
      <w:pPr>
        <w:numPr>
          <w:ilvl w:val="0"/>
          <w:numId w:val="4"/>
        </w:numPr>
        <w:tabs>
          <w:tab w:val="num" w:pos="720"/>
        </w:tabs>
        <w:spacing w:line="240" w:lineRule="auto"/>
        <w:jc w:val="both"/>
      </w:pPr>
      <w:r w:rsidRPr="00034463">
        <w:rPr>
          <w:lang w:val="es-MX"/>
        </w:rPr>
        <w:t xml:space="preserve">¿Cuáles son las características esenciales de los conceptos diferentes del </w:t>
      </w:r>
      <w:r w:rsidRPr="00034463">
        <w:rPr>
          <w:b/>
          <w:bCs/>
          <w:lang w:val="es-MX"/>
        </w:rPr>
        <w:t>agua</w:t>
      </w:r>
      <w:r w:rsidRPr="00034463">
        <w:rPr>
          <w:lang w:val="es-MX"/>
        </w:rPr>
        <w:t>?</w:t>
      </w:r>
    </w:p>
    <w:p w14:paraId="53E1629B" w14:textId="77777777" w:rsidR="00034463" w:rsidRPr="00034463" w:rsidRDefault="00034463" w:rsidP="00034463">
      <w:pPr>
        <w:numPr>
          <w:ilvl w:val="0"/>
          <w:numId w:val="4"/>
        </w:numPr>
        <w:tabs>
          <w:tab w:val="num" w:pos="720"/>
        </w:tabs>
        <w:spacing w:line="240" w:lineRule="auto"/>
        <w:jc w:val="both"/>
      </w:pPr>
      <w:r w:rsidRPr="00034463">
        <w:rPr>
          <w:lang w:val="es-MX"/>
        </w:rPr>
        <w:t>¿Cuál es el criterio por el que se clasifica el</w:t>
      </w:r>
      <w:r w:rsidRPr="00034463">
        <w:rPr>
          <w:b/>
          <w:bCs/>
          <w:lang w:val="es-MX"/>
        </w:rPr>
        <w:t xml:space="preserve"> agua</w:t>
      </w:r>
      <w:r w:rsidRPr="00034463">
        <w:rPr>
          <w:lang w:val="es-MX"/>
        </w:rPr>
        <w:t xml:space="preserve">? </w:t>
      </w:r>
    </w:p>
    <w:p w14:paraId="0890C3A8" w14:textId="77777777" w:rsidR="00034463" w:rsidRPr="00034463" w:rsidRDefault="00034463" w:rsidP="00034463">
      <w:pPr>
        <w:numPr>
          <w:ilvl w:val="0"/>
          <w:numId w:val="4"/>
        </w:numPr>
        <w:tabs>
          <w:tab w:val="num" w:pos="720"/>
        </w:tabs>
        <w:spacing w:line="240" w:lineRule="auto"/>
        <w:jc w:val="both"/>
      </w:pPr>
      <w:r w:rsidRPr="00034463">
        <w:t xml:space="preserve">¿Cuáles son los tipos, clases o etapas del </w:t>
      </w:r>
      <w:r w:rsidRPr="00034463">
        <w:rPr>
          <w:b/>
          <w:bCs/>
        </w:rPr>
        <w:t>agua</w:t>
      </w:r>
      <w:r w:rsidRPr="00034463">
        <w:t>?</w:t>
      </w:r>
    </w:p>
    <w:p w14:paraId="34AECB5D" w14:textId="77777777" w:rsidR="00034463" w:rsidRPr="00034463" w:rsidRDefault="00034463" w:rsidP="00034463">
      <w:pPr>
        <w:numPr>
          <w:ilvl w:val="0"/>
          <w:numId w:val="4"/>
        </w:numPr>
        <w:tabs>
          <w:tab w:val="num" w:pos="720"/>
        </w:tabs>
        <w:spacing w:line="240" w:lineRule="auto"/>
        <w:jc w:val="both"/>
      </w:pPr>
      <w:r w:rsidRPr="00034463">
        <w:t xml:space="preserve">¿Cuáles son las características esenciales de los tipos, clases o etapas del </w:t>
      </w:r>
      <w:r w:rsidRPr="00034463">
        <w:rPr>
          <w:b/>
          <w:bCs/>
        </w:rPr>
        <w:t>agua</w:t>
      </w:r>
      <w:r w:rsidRPr="00034463">
        <w:t>?</w:t>
      </w:r>
    </w:p>
    <w:p w14:paraId="30BC85A1" w14:textId="77777777" w:rsidR="00034463" w:rsidRPr="00034463" w:rsidRDefault="00034463" w:rsidP="00034463">
      <w:pPr>
        <w:spacing w:line="240" w:lineRule="auto"/>
        <w:ind w:left="1080"/>
        <w:jc w:val="both"/>
      </w:pPr>
    </w:p>
    <w:p w14:paraId="4B5F38F8" w14:textId="77777777" w:rsidR="00034463" w:rsidRPr="00034463" w:rsidRDefault="00034463" w:rsidP="00034463">
      <w:pPr>
        <w:spacing w:line="240" w:lineRule="auto"/>
        <w:jc w:val="both"/>
        <w:rPr>
          <w:b/>
          <w:bCs/>
          <w:lang w:val="es-ES"/>
        </w:rPr>
      </w:pPr>
      <w:r w:rsidRPr="00034463">
        <w:rPr>
          <w:b/>
          <w:bCs/>
          <w:lang w:val="es-ES"/>
        </w:rPr>
        <w:t>EJEMPLO PÁRRAFO RELIEVADO</w:t>
      </w:r>
    </w:p>
    <w:p w14:paraId="1F1966E0" w14:textId="77777777" w:rsidR="00034463" w:rsidRPr="00034463" w:rsidRDefault="00034463" w:rsidP="00034463">
      <w:pPr>
        <w:spacing w:line="240" w:lineRule="auto"/>
        <w:jc w:val="both"/>
        <w:rPr>
          <w:i/>
          <w:iCs/>
        </w:rPr>
      </w:pPr>
      <w:r w:rsidRPr="00034463">
        <w:rPr>
          <w:i/>
          <w:iCs/>
          <w:sz w:val="28"/>
          <w:szCs w:val="28"/>
          <w:lang w:val="es-ES"/>
        </w:rPr>
        <w:t>¿Cuáles son las características esenciales del agua?</w:t>
      </w:r>
    </w:p>
    <w:p w14:paraId="2C8C5E9E" w14:textId="77777777" w:rsidR="00034463" w:rsidRPr="00034463" w:rsidRDefault="00034463" w:rsidP="00034463">
      <w:pPr>
        <w:spacing w:line="240" w:lineRule="auto"/>
        <w:jc w:val="both"/>
      </w:pPr>
      <w:r w:rsidRPr="00034463">
        <w:rPr>
          <w:noProof/>
        </w:rPr>
        <w:drawing>
          <wp:anchor distT="0" distB="0" distL="114300" distR="114300" simplePos="0" relativeHeight="251659264" behindDoc="0" locked="0" layoutInCell="1" allowOverlap="1" wp14:anchorId="1D017CE0" wp14:editId="5D2059B1">
            <wp:simplePos x="0" y="0"/>
            <wp:positionH relativeFrom="column">
              <wp:posOffset>-597813</wp:posOffset>
            </wp:positionH>
            <wp:positionV relativeFrom="paragraph">
              <wp:posOffset>127349</wp:posOffset>
            </wp:positionV>
            <wp:extent cx="6564676" cy="3667125"/>
            <wp:effectExtent l="0" t="0" r="762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0" t="27919" r="27076" b="8727"/>
                    <a:stretch/>
                  </pic:blipFill>
                  <pic:spPr>
                    <a:xfrm>
                      <a:off x="0" y="0"/>
                      <a:ext cx="6566508" cy="3668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169291" w14:textId="77777777" w:rsidR="00034463" w:rsidRPr="00034463" w:rsidRDefault="00034463" w:rsidP="00034463">
      <w:pPr>
        <w:spacing w:line="240" w:lineRule="auto"/>
        <w:jc w:val="both"/>
        <w:rPr>
          <w:b/>
          <w:bCs/>
        </w:rPr>
      </w:pPr>
    </w:p>
    <w:p w14:paraId="14DCCD60" w14:textId="77777777" w:rsidR="00AA202F" w:rsidRPr="00034463" w:rsidRDefault="00AA202F"/>
    <w:sectPr w:rsidR="00AA202F" w:rsidRPr="00034463" w:rsidSect="00034463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A16B" w14:textId="77777777" w:rsidR="00B2142B" w:rsidRDefault="00B2142B" w:rsidP="00034463">
      <w:pPr>
        <w:spacing w:after="0" w:line="240" w:lineRule="auto"/>
      </w:pPr>
      <w:r>
        <w:separator/>
      </w:r>
    </w:p>
  </w:endnote>
  <w:endnote w:type="continuationSeparator" w:id="0">
    <w:p w14:paraId="60B809B7" w14:textId="77777777" w:rsidR="00B2142B" w:rsidRDefault="00B2142B" w:rsidP="0003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BD9B" w14:textId="68305368" w:rsidR="00034463" w:rsidRPr="007419E2" w:rsidRDefault="00034463">
    <w:pPr>
      <w:pStyle w:val="Piedepgina"/>
      <w:rPr>
        <w:lang w:val="es-ES"/>
      </w:rPr>
    </w:pPr>
    <w:r>
      <w:rPr>
        <w:lang w:val="es-ES"/>
      </w:rPr>
      <w:t xml:space="preserve">ELABORADO POR: </w:t>
    </w:r>
    <w:r>
      <w:rPr>
        <w:lang w:val="es-ES"/>
      </w:rPr>
      <w:t>Aura Cristina Martínez Moreno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1954" w14:textId="77777777" w:rsidR="00B2142B" w:rsidRDefault="00B2142B" w:rsidP="00034463">
      <w:pPr>
        <w:spacing w:after="0" w:line="240" w:lineRule="auto"/>
      </w:pPr>
      <w:r>
        <w:separator/>
      </w:r>
    </w:p>
  </w:footnote>
  <w:footnote w:type="continuationSeparator" w:id="0">
    <w:p w14:paraId="5E9AE3CA" w14:textId="77777777" w:rsidR="00B2142B" w:rsidRDefault="00B2142B" w:rsidP="0003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0F2"/>
    <w:multiLevelType w:val="hybridMultilevel"/>
    <w:tmpl w:val="68FADAEC"/>
    <w:lvl w:ilvl="0" w:tplc="0C8484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20CA43A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8FC4C1A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C7B64A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1C6CF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B90CB42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8BBEA4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ECCEF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DFF0AEA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3C8738BB"/>
    <w:multiLevelType w:val="hybridMultilevel"/>
    <w:tmpl w:val="6846AC7A"/>
    <w:lvl w:ilvl="0" w:tplc="3F480F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48BE18E4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3D5411A8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9F1466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5E105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3BC11E4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B9268C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2AAEE2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8FE855B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618270B6"/>
    <w:multiLevelType w:val="hybridMultilevel"/>
    <w:tmpl w:val="A990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B4958"/>
    <w:multiLevelType w:val="hybridMultilevel"/>
    <w:tmpl w:val="0EAC52A8"/>
    <w:lvl w:ilvl="0" w:tplc="48206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7C577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6545D44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5AA292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FE20D1C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AE6BD5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ADCCF2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10435EC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26C2661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20014886">
    <w:abstractNumId w:val="2"/>
  </w:num>
  <w:num w:numId="2" w16cid:durableId="925500862">
    <w:abstractNumId w:val="3"/>
  </w:num>
  <w:num w:numId="3" w16cid:durableId="2053579942">
    <w:abstractNumId w:val="0"/>
  </w:num>
  <w:num w:numId="4" w16cid:durableId="93378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63"/>
    <w:rsid w:val="00034463"/>
    <w:rsid w:val="009C2587"/>
    <w:rsid w:val="00A912EF"/>
    <w:rsid w:val="00AA202F"/>
    <w:rsid w:val="00B2142B"/>
    <w:rsid w:val="00C0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D7CF"/>
  <w15:chartTrackingRefBased/>
  <w15:docId w15:val="{9F36807B-20B3-40D6-A68E-792AA3AF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6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4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4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4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4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4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4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4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4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4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44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44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44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44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44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44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4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44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44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44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4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44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4463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0344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463"/>
    <w:rPr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344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46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Cristina Martínez Moreno</dc:creator>
  <cp:keywords/>
  <dc:description/>
  <cp:lastModifiedBy>Aura Cristina Martínez Moreno</cp:lastModifiedBy>
  <cp:revision>1</cp:revision>
  <dcterms:created xsi:type="dcterms:W3CDTF">2026-04-13T19:23:00Z</dcterms:created>
  <dcterms:modified xsi:type="dcterms:W3CDTF">2026-04-13T19:28:00Z</dcterms:modified>
</cp:coreProperties>
</file>